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ECBDF" w14:textId="43DF2919" w:rsidR="00DD4338" w:rsidRDefault="00EF5062" w:rsidP="00EF5062">
      <w:pPr>
        <w:pStyle w:val="a3"/>
        <w:jc w:val="both"/>
      </w:pPr>
      <w:proofErr w:type="gramStart"/>
      <w:r>
        <w:rPr>
          <w:rFonts w:hint="eastAsia"/>
        </w:rPr>
        <w:t>会员拉新营销</w:t>
      </w:r>
      <w:proofErr w:type="gramEnd"/>
    </w:p>
    <w:p w14:paraId="633877ED" w14:textId="0F00CE5D" w:rsidR="00EF5062" w:rsidRDefault="00EF5062" w:rsidP="00EF5062">
      <w:pPr>
        <w:pStyle w:val="a3"/>
        <w:ind w:left="360"/>
        <w:jc w:val="both"/>
      </w:pPr>
      <w:r>
        <w:rPr>
          <w:rFonts w:hint="eastAsia"/>
        </w:rPr>
        <w:t>功能说明：</w:t>
      </w:r>
      <w:r w:rsidRPr="00EF5062">
        <w:rPr>
          <w:rFonts w:hint="eastAsia"/>
        </w:rPr>
        <w:t>老带新；老会员带新顾客注册会员得到</w:t>
      </w:r>
      <w:proofErr w:type="gramStart"/>
      <w:r w:rsidRPr="00EF5062">
        <w:rPr>
          <w:rFonts w:hint="eastAsia"/>
        </w:rPr>
        <w:t>券</w:t>
      </w:r>
      <w:proofErr w:type="gramEnd"/>
      <w:r w:rsidRPr="00EF5062">
        <w:rPr>
          <w:rFonts w:hint="eastAsia"/>
        </w:rPr>
        <w:t>，积分等奖励；新会员消费老会员得到相应奖励</w:t>
      </w:r>
    </w:p>
    <w:p w14:paraId="321A84F7" w14:textId="77777777" w:rsidR="00EF5062" w:rsidRDefault="00EF5062" w:rsidP="00EF5062">
      <w:pPr>
        <w:pStyle w:val="a3"/>
        <w:ind w:left="360"/>
        <w:jc w:val="both"/>
      </w:pPr>
      <w:r>
        <w:rPr>
          <w:rFonts w:hint="eastAsia"/>
        </w:rPr>
        <w:t>操作步骤：</w:t>
      </w:r>
    </w:p>
    <w:p w14:paraId="2CF98194" w14:textId="47790B15" w:rsidR="00EF5062" w:rsidRDefault="00EF5062" w:rsidP="00EF5062">
      <w:pPr>
        <w:pStyle w:val="a3"/>
        <w:numPr>
          <w:ilvl w:val="0"/>
          <w:numId w:val="2"/>
        </w:numPr>
        <w:jc w:val="both"/>
      </w:pPr>
      <w:r>
        <w:rPr>
          <w:rFonts w:hint="eastAsia"/>
        </w:rPr>
        <w:t>打开客至后台_</w:t>
      </w:r>
      <w:r>
        <w:t>_</w:t>
      </w:r>
      <w:r>
        <w:rPr>
          <w:rFonts w:hint="eastAsia"/>
        </w:rPr>
        <w:t>营销_</w:t>
      </w:r>
      <w:r>
        <w:t>_</w:t>
      </w:r>
      <w:proofErr w:type="gramStart"/>
      <w:r>
        <w:rPr>
          <w:rFonts w:hint="eastAsia"/>
        </w:rPr>
        <w:t>会员拉新营销</w:t>
      </w:r>
      <w:proofErr w:type="gramEnd"/>
    </w:p>
    <w:p w14:paraId="09AB0870" w14:textId="11817224" w:rsidR="00EF5062" w:rsidRDefault="00EF5062" w:rsidP="00EF5062">
      <w:pPr>
        <w:pStyle w:val="a3"/>
        <w:ind w:left="360"/>
        <w:jc w:val="both"/>
      </w:pPr>
      <w:r>
        <w:rPr>
          <w:noProof/>
        </w:rPr>
        <w:drawing>
          <wp:inline distT="0" distB="0" distL="0" distR="0" wp14:anchorId="5D1C9992" wp14:editId="4FF55317">
            <wp:extent cx="5274310" cy="24726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7CA3" w14:textId="6D6B39EF" w:rsidR="00EF5062" w:rsidRDefault="00EF5062" w:rsidP="00EF5062">
      <w:pPr>
        <w:pStyle w:val="a3"/>
        <w:numPr>
          <w:ilvl w:val="0"/>
          <w:numId w:val="2"/>
        </w:numPr>
        <w:jc w:val="both"/>
      </w:pPr>
      <w:r>
        <w:rPr>
          <w:rFonts w:hint="eastAsia"/>
        </w:rPr>
        <w:t>点击新增，进入基本参数设置界面【红色*号为必填的选项】</w:t>
      </w:r>
    </w:p>
    <w:p w14:paraId="032A232B" w14:textId="56BBE687" w:rsidR="00EF5062" w:rsidRDefault="00EF5062" w:rsidP="00EF5062">
      <w:pPr>
        <w:pStyle w:val="a3"/>
        <w:ind w:left="360"/>
        <w:jc w:val="both"/>
      </w:pPr>
      <w:r>
        <w:rPr>
          <w:noProof/>
        </w:rPr>
        <w:drawing>
          <wp:inline distT="0" distB="0" distL="0" distR="0" wp14:anchorId="2D2D769B" wp14:editId="608B2FF6">
            <wp:extent cx="5274310" cy="26295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B40B" w14:textId="7CB0B2A2" w:rsidR="00EF5062" w:rsidRDefault="00EF5062" w:rsidP="00EF5062">
      <w:pPr>
        <w:pStyle w:val="a3"/>
        <w:numPr>
          <w:ilvl w:val="0"/>
          <w:numId w:val="2"/>
        </w:numPr>
        <w:jc w:val="both"/>
      </w:pPr>
      <w:r>
        <w:rPr>
          <w:rFonts w:hint="eastAsia"/>
        </w:rPr>
        <w:t>设置会员分享奖励方案</w:t>
      </w:r>
      <w:r w:rsidR="00826D08">
        <w:rPr>
          <w:rFonts w:hint="eastAsia"/>
        </w:rPr>
        <w:t>【可以奖励注意积分，奖励现金红包（注意填写编辑红包里面的信息），券奖励，套餐奖励】</w:t>
      </w:r>
    </w:p>
    <w:p w14:paraId="21C1F301" w14:textId="6ED32ABD" w:rsidR="00AA7B35" w:rsidRDefault="00AA7B35" w:rsidP="00AA7B35">
      <w:pPr>
        <w:pStyle w:val="a3"/>
        <w:ind w:left="360"/>
        <w:jc w:val="both"/>
      </w:pPr>
      <w:r>
        <w:rPr>
          <w:noProof/>
        </w:rPr>
        <w:lastRenderedPageBreak/>
        <w:drawing>
          <wp:inline distT="0" distB="0" distL="0" distR="0" wp14:anchorId="0E624A38" wp14:editId="1BC850DF">
            <wp:extent cx="5274310" cy="27139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72A5" w14:textId="66E493B8" w:rsidR="00AA7B35" w:rsidRDefault="00AA7B35" w:rsidP="00AA7B35">
      <w:pPr>
        <w:pStyle w:val="a3"/>
        <w:numPr>
          <w:ilvl w:val="0"/>
          <w:numId w:val="2"/>
        </w:numPr>
        <w:jc w:val="both"/>
      </w:pPr>
      <w:r>
        <w:rPr>
          <w:rFonts w:hint="eastAsia"/>
        </w:rPr>
        <w:t>设置</w:t>
      </w:r>
      <w:r>
        <w:rPr>
          <w:rFonts w:hint="eastAsia"/>
        </w:rPr>
        <w:t>被分享</w:t>
      </w:r>
      <w:r>
        <w:rPr>
          <w:rFonts w:hint="eastAsia"/>
        </w:rPr>
        <w:t>会员奖励方案【可以奖励注意积分，奖励现金红包（注意填写编辑红包里面的信息），券奖励，套餐奖励】</w:t>
      </w:r>
    </w:p>
    <w:p w14:paraId="6A03E763" w14:textId="2BEE42B9" w:rsidR="005E3B9E" w:rsidRDefault="005E3B9E" w:rsidP="005E3B9E">
      <w:pPr>
        <w:pStyle w:val="a3"/>
        <w:ind w:left="360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6E826FE5" wp14:editId="030870DA">
            <wp:extent cx="5274310" cy="25914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898D" w14:textId="23971148" w:rsidR="00AA7B35" w:rsidRDefault="005E3B9E" w:rsidP="00AA7B35">
      <w:pPr>
        <w:pStyle w:val="a3"/>
        <w:numPr>
          <w:ilvl w:val="0"/>
          <w:numId w:val="2"/>
        </w:numPr>
        <w:jc w:val="both"/>
      </w:pPr>
      <w:r>
        <w:rPr>
          <w:rFonts w:hint="eastAsia"/>
        </w:rPr>
        <w:t>设置会员消费奖励【奖励方案设置可以参照红色注释】</w:t>
      </w:r>
    </w:p>
    <w:p w14:paraId="757EC827" w14:textId="2AB6D0FB" w:rsidR="005E3B9E" w:rsidRDefault="005E3B9E" w:rsidP="005E3B9E">
      <w:pPr>
        <w:pStyle w:val="a3"/>
        <w:ind w:left="360"/>
        <w:jc w:val="both"/>
      </w:pPr>
      <w:r>
        <w:rPr>
          <w:noProof/>
        </w:rPr>
        <w:drawing>
          <wp:inline distT="0" distB="0" distL="0" distR="0" wp14:anchorId="3CC609B4" wp14:editId="475F559F">
            <wp:extent cx="5274310" cy="26435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05C0" w14:textId="573E76DF" w:rsidR="00CE3DB9" w:rsidRDefault="00CE3DB9" w:rsidP="00CE3DB9">
      <w:pPr>
        <w:pStyle w:val="a3"/>
        <w:numPr>
          <w:ilvl w:val="0"/>
          <w:numId w:val="2"/>
        </w:numPr>
        <w:jc w:val="both"/>
      </w:pPr>
      <w:r>
        <w:rPr>
          <w:rFonts w:hint="eastAsia"/>
        </w:rPr>
        <w:lastRenderedPageBreak/>
        <w:t>方案设置完成之后，通过公众号进入会员中心</w:t>
      </w:r>
      <w:r>
        <w:t>—</w:t>
      </w:r>
      <w:r>
        <w:rPr>
          <w:rFonts w:hint="eastAsia"/>
        </w:rPr>
        <w:t xml:space="preserve">点击推荐赚钱----推广方法 </w:t>
      </w:r>
      <w:r>
        <w:t xml:space="preserve"> </w:t>
      </w:r>
      <w:r>
        <w:rPr>
          <w:rFonts w:hint="eastAsia"/>
        </w:rPr>
        <w:t>即可进行查看和分享。</w:t>
      </w:r>
      <w:bookmarkStart w:id="0" w:name="_GoBack"/>
      <w:bookmarkEnd w:id="0"/>
    </w:p>
    <w:p w14:paraId="1DA70C34" w14:textId="1E13C53C" w:rsidR="00CE3DB9" w:rsidRDefault="00CE3DB9" w:rsidP="00CE3DB9">
      <w:pPr>
        <w:pStyle w:val="a3"/>
        <w:ind w:left="720"/>
        <w:jc w:val="both"/>
        <w:rPr>
          <w:noProof/>
        </w:rPr>
      </w:pPr>
      <w:r>
        <w:rPr>
          <w:noProof/>
        </w:rPr>
        <w:drawing>
          <wp:inline distT="0" distB="0" distL="0" distR="0" wp14:anchorId="394ED957" wp14:editId="584A3273">
            <wp:extent cx="2165350" cy="24003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D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159078" wp14:editId="7C2E7A39">
            <wp:extent cx="2266950" cy="28511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5141" w14:textId="699E5336" w:rsidR="00CE3DB9" w:rsidRDefault="00CE3DB9" w:rsidP="00CE3DB9">
      <w:pPr>
        <w:pStyle w:val="a3"/>
        <w:ind w:left="720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79EB3932" wp14:editId="1234E6C5">
            <wp:extent cx="4464050" cy="3238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73CD4"/>
    <w:multiLevelType w:val="hybridMultilevel"/>
    <w:tmpl w:val="343E7DB6"/>
    <w:lvl w:ilvl="0" w:tplc="21F294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7F6192"/>
    <w:multiLevelType w:val="hybridMultilevel"/>
    <w:tmpl w:val="198422A4"/>
    <w:lvl w:ilvl="0" w:tplc="5EF8EEC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413"/>
    <w:rsid w:val="005E3B9E"/>
    <w:rsid w:val="0069608A"/>
    <w:rsid w:val="006F2413"/>
    <w:rsid w:val="00826D08"/>
    <w:rsid w:val="00AA5206"/>
    <w:rsid w:val="00AA7B35"/>
    <w:rsid w:val="00CE3DB9"/>
    <w:rsid w:val="00E55A33"/>
    <w:rsid w:val="00EF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72E88"/>
  <w15:chartTrackingRefBased/>
  <w15:docId w15:val="{4D0A01F8-B33E-455E-BAA7-55AE3EA8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340" w:after="330" w:line="578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5062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E7E99-8A78-4AE0-96CE-CEC02422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 J &amp; C</dc:creator>
  <cp:keywords/>
  <dc:description/>
  <cp:lastModifiedBy>Double J &amp; C</cp:lastModifiedBy>
  <cp:revision>2</cp:revision>
  <dcterms:created xsi:type="dcterms:W3CDTF">2019-02-14T01:57:00Z</dcterms:created>
  <dcterms:modified xsi:type="dcterms:W3CDTF">2019-02-14T03:09:00Z</dcterms:modified>
</cp:coreProperties>
</file>