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BCAE7" w14:textId="66E5DF09" w:rsidR="00DD4338" w:rsidRDefault="00812C05" w:rsidP="00812C05">
      <w:pPr>
        <w:pStyle w:val="a3"/>
        <w:jc w:val="both"/>
      </w:pPr>
      <w:r>
        <w:rPr>
          <w:rFonts w:hint="eastAsia"/>
        </w:rPr>
        <w:t>抢红包2</w:t>
      </w:r>
      <w:r>
        <w:t>.0</w:t>
      </w:r>
    </w:p>
    <w:p w14:paraId="1BAA5629" w14:textId="2A9255AA" w:rsidR="00812C05" w:rsidRDefault="00812C05" w:rsidP="00812C05">
      <w:pPr>
        <w:pStyle w:val="a3"/>
        <w:jc w:val="both"/>
      </w:pPr>
      <w:r>
        <w:rPr>
          <w:rFonts w:hint="eastAsia"/>
        </w:rPr>
        <w:t>功能说明：</w:t>
      </w:r>
      <w:r w:rsidRPr="00812C05">
        <w:rPr>
          <w:rFonts w:hint="eastAsia"/>
        </w:rPr>
        <w:t>玩游戏抢红包；会员在参与游戏的过程中接红包，商家可在后台设置真实红包个数；</w:t>
      </w:r>
    </w:p>
    <w:p w14:paraId="4AED2AB5" w14:textId="019D2B5E" w:rsidR="00812C05" w:rsidRDefault="00812C05" w:rsidP="00812C05">
      <w:pPr>
        <w:pStyle w:val="a3"/>
        <w:jc w:val="both"/>
      </w:pPr>
      <w:r>
        <w:rPr>
          <w:rFonts w:hint="eastAsia"/>
        </w:rPr>
        <w:t>操作说明：</w:t>
      </w:r>
    </w:p>
    <w:p w14:paraId="05955DFD" w14:textId="651320A9" w:rsidR="00812C05" w:rsidRDefault="00812C05" w:rsidP="00812C05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打开客至后台---营销----抢红包2</w:t>
      </w:r>
      <w:r>
        <w:t>.0</w:t>
      </w:r>
    </w:p>
    <w:p w14:paraId="29D8D541" w14:textId="49E6BF8B" w:rsidR="00812C05" w:rsidRDefault="00812C05" w:rsidP="00812C05">
      <w:pPr>
        <w:pStyle w:val="a3"/>
        <w:jc w:val="both"/>
      </w:pPr>
      <w:r>
        <w:rPr>
          <w:noProof/>
        </w:rPr>
        <w:drawing>
          <wp:inline distT="0" distB="0" distL="0" distR="0" wp14:anchorId="7375A02D" wp14:editId="1D25B03C">
            <wp:extent cx="5274310" cy="2448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17DB" w14:textId="5C189871" w:rsidR="00812C05" w:rsidRDefault="00812C05" w:rsidP="00812C05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点击新增进入设置界面</w:t>
      </w:r>
      <w:r w:rsidR="008155CE">
        <w:rPr>
          <w:rFonts w:hint="eastAsia"/>
        </w:rPr>
        <w:t xml:space="preserve"> 【本页可设置</w:t>
      </w:r>
      <w:r w:rsidR="008155CE" w:rsidRPr="008155CE">
        <w:rPr>
          <w:rFonts w:ascii="Helvetica" w:hAnsi="Helvetica" w:cs="Helvetica"/>
          <w:bCs/>
          <w:color w:val="666666"/>
          <w:szCs w:val="21"/>
          <w:shd w:val="clear" w:color="auto" w:fill="F8F8F8"/>
        </w:rPr>
        <w:t>每人每次可获得最多有效红包数</w:t>
      </w:r>
      <w:r w:rsidR="008155CE" w:rsidRPr="008155CE">
        <w:rPr>
          <w:rFonts w:ascii="Helvetica" w:hAnsi="Helvetica" w:cs="Helvetica" w:hint="eastAsia"/>
          <w:bCs/>
          <w:color w:val="666666"/>
          <w:szCs w:val="21"/>
          <w:shd w:val="clear" w:color="auto" w:fill="F8F8F8"/>
        </w:rPr>
        <w:t>，</w:t>
      </w:r>
      <w:r w:rsidR="008155CE" w:rsidRPr="008155CE">
        <w:rPr>
          <w:rFonts w:ascii="Helvetica" w:hAnsi="Helvetica" w:cs="Helvetica"/>
          <w:bCs/>
          <w:color w:val="666666"/>
          <w:szCs w:val="21"/>
          <w:shd w:val="clear" w:color="auto" w:fill="F8F8F8"/>
        </w:rPr>
        <w:t>每人每天最高可获得分享奖励数</w:t>
      </w:r>
      <w:r w:rsidR="008155CE">
        <w:rPr>
          <w:rFonts w:hint="eastAsia"/>
        </w:rPr>
        <w:t>】</w:t>
      </w:r>
    </w:p>
    <w:p w14:paraId="51515DF2" w14:textId="17EC6CDA" w:rsidR="00812C05" w:rsidRDefault="00812C05" w:rsidP="00812C05">
      <w:pPr>
        <w:pStyle w:val="a3"/>
        <w:jc w:val="both"/>
      </w:pPr>
      <w:r>
        <w:rPr>
          <w:noProof/>
        </w:rPr>
        <w:drawing>
          <wp:inline distT="0" distB="0" distL="0" distR="0" wp14:anchorId="62C5EC14" wp14:editId="43C92DBC">
            <wp:extent cx="5274310" cy="2517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9BB8" w14:textId="6CA6FE20" w:rsidR="00812C05" w:rsidRDefault="00812C05" w:rsidP="00812C05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3850B9F4" wp14:editId="55EC7DE8">
            <wp:extent cx="5274310" cy="25444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1174" w14:textId="69F39456" w:rsidR="00812C05" w:rsidRDefault="00812C05" w:rsidP="00812C05">
      <w:pPr>
        <w:pStyle w:val="a3"/>
        <w:jc w:val="both"/>
      </w:pPr>
    </w:p>
    <w:p w14:paraId="408E867A" w14:textId="0DACDC25" w:rsidR="00812C05" w:rsidRDefault="00812C05" w:rsidP="00812C05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设置关联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【</w:t>
      </w:r>
      <w:r w:rsidR="008155CE">
        <w:rPr>
          <w:rFonts w:hint="eastAsia"/>
        </w:rPr>
        <w:t>这里的关联券就是客户玩玩游戏之后可以获取说明类型的券</w:t>
      </w:r>
      <w:r>
        <w:rPr>
          <w:rFonts w:hint="eastAsia"/>
        </w:rPr>
        <w:t>】</w:t>
      </w:r>
    </w:p>
    <w:p w14:paraId="3B86206E" w14:textId="49A66542" w:rsidR="008155CE" w:rsidRDefault="008155CE" w:rsidP="008155CE">
      <w:pPr>
        <w:pStyle w:val="a3"/>
        <w:jc w:val="both"/>
      </w:pPr>
      <w:r>
        <w:rPr>
          <w:noProof/>
        </w:rPr>
        <w:drawing>
          <wp:inline distT="0" distB="0" distL="0" distR="0" wp14:anchorId="371CF81A" wp14:editId="694BC3A3">
            <wp:extent cx="5274310" cy="25273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67DA" w14:textId="0EED4084" w:rsidR="005767AB" w:rsidRDefault="005767AB" w:rsidP="008155CE">
      <w:pPr>
        <w:pStyle w:val="a3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3ED0CC10" wp14:editId="1864394B">
            <wp:extent cx="5274310" cy="27546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B2C2" w14:textId="46707DF9" w:rsidR="008155CE" w:rsidRDefault="008155CE" w:rsidP="008155CE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设置 分享设置【分享设置是客户将此游戏分享给其他用户所显示的，此项未必填】</w:t>
      </w:r>
    </w:p>
    <w:p w14:paraId="649D95FE" w14:textId="61CE083A" w:rsidR="008155CE" w:rsidRDefault="008155CE" w:rsidP="008155CE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006E5D62" wp14:editId="026E7012">
            <wp:extent cx="5274310" cy="26238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80ED" w14:textId="270D5E2C" w:rsidR="008155CE" w:rsidRDefault="008155CE" w:rsidP="008155CE">
      <w:pPr>
        <w:pStyle w:val="a3"/>
        <w:jc w:val="both"/>
      </w:pPr>
    </w:p>
    <w:p w14:paraId="46E29880" w14:textId="65F58A23" w:rsidR="008155CE" w:rsidRDefault="008155CE" w:rsidP="008155CE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t>设置完成之后 点击 推广链接下面的查看 便可以获取活动链接和二维码</w:t>
      </w:r>
    </w:p>
    <w:p w14:paraId="17C1602C" w14:textId="0D2467A1" w:rsidR="008155CE" w:rsidRDefault="008155CE" w:rsidP="008155CE">
      <w:pPr>
        <w:pStyle w:val="a3"/>
        <w:jc w:val="both"/>
      </w:pPr>
      <w:r>
        <w:rPr>
          <w:noProof/>
        </w:rPr>
        <w:drawing>
          <wp:inline distT="0" distB="0" distL="0" distR="0" wp14:anchorId="63CFB8F9" wp14:editId="0139454E">
            <wp:extent cx="5274310" cy="2507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7FF" w14:textId="5CA6FD7A" w:rsidR="008155CE" w:rsidRDefault="008155CE" w:rsidP="008155CE">
      <w:pPr>
        <w:pStyle w:val="a3"/>
        <w:jc w:val="both"/>
      </w:pPr>
      <w:r>
        <w:rPr>
          <w:noProof/>
        </w:rPr>
        <w:drawing>
          <wp:inline distT="0" distB="0" distL="0" distR="0" wp14:anchorId="5F5651B1" wp14:editId="5D8D6647">
            <wp:extent cx="5274310" cy="25266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0B9D" w14:textId="5F6534CA" w:rsidR="005A444C" w:rsidRDefault="005A444C" w:rsidP="008155CE">
      <w:pPr>
        <w:pStyle w:val="a3"/>
        <w:jc w:val="both"/>
      </w:pPr>
    </w:p>
    <w:p w14:paraId="48A71069" w14:textId="4C2D5C9E" w:rsidR="005A444C" w:rsidRDefault="005A444C" w:rsidP="008155CE">
      <w:pPr>
        <w:pStyle w:val="a3"/>
        <w:jc w:val="both"/>
      </w:pPr>
    </w:p>
    <w:p w14:paraId="0346F663" w14:textId="283FFA64" w:rsidR="005A444C" w:rsidRDefault="005A444C" w:rsidP="005A444C">
      <w:pPr>
        <w:pStyle w:val="a3"/>
        <w:numPr>
          <w:ilvl w:val="0"/>
          <w:numId w:val="1"/>
        </w:numPr>
        <w:jc w:val="both"/>
      </w:pPr>
      <w:r>
        <w:rPr>
          <w:rFonts w:hint="eastAsia"/>
        </w:rPr>
        <w:lastRenderedPageBreak/>
        <w:t>设置完成之后</w:t>
      </w:r>
      <w:proofErr w:type="gramStart"/>
      <w:r>
        <w:rPr>
          <w:rFonts w:hint="eastAsia"/>
        </w:rPr>
        <w:t>扫二维码即</w:t>
      </w:r>
      <w:proofErr w:type="gramEnd"/>
      <w:r>
        <w:rPr>
          <w:rFonts w:hint="eastAsia"/>
        </w:rPr>
        <w:t>可参加 页面如下图</w:t>
      </w:r>
    </w:p>
    <w:p w14:paraId="397598BC" w14:textId="2DFCBA6B" w:rsidR="005A444C" w:rsidRDefault="005A444C" w:rsidP="005A444C">
      <w:pPr>
        <w:pStyle w:val="a3"/>
        <w:jc w:val="both"/>
      </w:pPr>
      <w:r>
        <w:rPr>
          <w:noProof/>
        </w:rPr>
        <w:drawing>
          <wp:inline distT="0" distB="0" distL="0" distR="0" wp14:anchorId="25BD0FD7" wp14:editId="0A4E2C47">
            <wp:extent cx="2235200" cy="3689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113C3" wp14:editId="66F3B1E6">
            <wp:extent cx="2133600" cy="3714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9FF" w14:textId="59BC38E3" w:rsidR="005A444C" w:rsidRDefault="005A444C" w:rsidP="005A444C">
      <w:pPr>
        <w:pStyle w:val="a3"/>
        <w:jc w:val="both"/>
      </w:pPr>
      <w:r>
        <w:rPr>
          <w:noProof/>
        </w:rPr>
        <w:drawing>
          <wp:inline distT="0" distB="0" distL="0" distR="0" wp14:anchorId="48A0A439" wp14:editId="0E266E2B">
            <wp:extent cx="2127250" cy="28003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2B679" wp14:editId="67D7B80A">
            <wp:extent cx="2260600" cy="28130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53D4" w14:textId="781940B0" w:rsidR="005A444C" w:rsidRDefault="005A444C" w:rsidP="005A444C">
      <w:pPr>
        <w:pStyle w:val="a3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D38610" wp14:editId="31AD2617">
            <wp:extent cx="3048000" cy="41846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4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C0418"/>
    <w:multiLevelType w:val="hybridMultilevel"/>
    <w:tmpl w:val="D09EEF66"/>
    <w:lvl w:ilvl="0" w:tplc="39A266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759"/>
    <w:rsid w:val="005767AB"/>
    <w:rsid w:val="005A444C"/>
    <w:rsid w:val="0069608A"/>
    <w:rsid w:val="00812C05"/>
    <w:rsid w:val="008155CE"/>
    <w:rsid w:val="00AA5206"/>
    <w:rsid w:val="00C36759"/>
    <w:rsid w:val="00E5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9EC66"/>
  <w15:chartTrackingRefBased/>
  <w15:docId w15:val="{44079538-0A0B-418A-9866-CB4AB331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 w:line="578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2C05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 J &amp; C</dc:creator>
  <cp:keywords/>
  <dc:description/>
  <cp:lastModifiedBy>Double J &amp; C</cp:lastModifiedBy>
  <cp:revision>3</cp:revision>
  <dcterms:created xsi:type="dcterms:W3CDTF">2019-02-14T08:46:00Z</dcterms:created>
  <dcterms:modified xsi:type="dcterms:W3CDTF">2019-02-14T09:21:00Z</dcterms:modified>
</cp:coreProperties>
</file>