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312" w:rsidRPr="003350A3" w:rsidRDefault="001303C6" w:rsidP="001303C6">
      <w:pPr>
        <w:jc w:val="center"/>
        <w:rPr>
          <w:b/>
          <w:sz w:val="28"/>
          <w:szCs w:val="28"/>
        </w:rPr>
      </w:pPr>
      <w:r w:rsidRPr="003350A3">
        <w:rPr>
          <w:rFonts w:hint="eastAsia"/>
          <w:b/>
          <w:sz w:val="28"/>
          <w:szCs w:val="28"/>
        </w:rPr>
        <w:t>关于批次成本和移动加权成本</w:t>
      </w:r>
      <w:r w:rsidR="003C0E4A">
        <w:rPr>
          <w:rFonts w:hint="eastAsia"/>
          <w:b/>
          <w:sz w:val="28"/>
          <w:szCs w:val="28"/>
        </w:rPr>
        <w:t>优缺点</w:t>
      </w:r>
      <w:r w:rsidRPr="003350A3">
        <w:rPr>
          <w:rFonts w:hint="eastAsia"/>
          <w:b/>
          <w:sz w:val="28"/>
          <w:szCs w:val="28"/>
        </w:rPr>
        <w:t>的一点看法</w:t>
      </w:r>
    </w:p>
    <w:p w:rsidR="001303C6" w:rsidRDefault="003C0E4A">
      <w:r>
        <w:rPr>
          <w:rFonts w:hint="eastAsia"/>
        </w:rPr>
        <w:t xml:space="preserve">                                 </w:t>
      </w:r>
    </w:p>
    <w:p w:rsidR="003C0E4A" w:rsidRDefault="003C0E4A" w:rsidP="00F91DC1">
      <w:pPr>
        <w:spacing w:line="360" w:lineRule="auto"/>
        <w:ind w:firstLine="420"/>
      </w:pPr>
      <w:r>
        <w:t>经常被客户或者代理商问</w:t>
      </w:r>
      <w:r w:rsidR="00DC07CC">
        <w:t>软件是批次成本好还是移动加权平</w:t>
      </w:r>
      <w:r w:rsidR="00DC07CC">
        <w:rPr>
          <w:rFonts w:hint="eastAsia"/>
        </w:rPr>
        <w:t>均</w:t>
      </w:r>
      <w:r w:rsidR="00DC07CC">
        <w:t>成本好</w:t>
      </w:r>
      <w:r>
        <w:rPr>
          <w:rFonts w:hint="eastAsia"/>
        </w:rPr>
        <w:t>，基于此，写一篇文章谈谈个人见解。</w:t>
      </w:r>
    </w:p>
    <w:p w:rsidR="008C5492" w:rsidRDefault="001F0EB3" w:rsidP="00F91DC1">
      <w:pPr>
        <w:spacing w:line="360" w:lineRule="auto"/>
        <w:ind w:firstLine="420"/>
      </w:pPr>
      <w:r w:rsidRPr="001F0EB3">
        <w:rPr>
          <w:rFonts w:hint="eastAsia"/>
        </w:rPr>
        <w:t>任何成本（存货资产）的计算方法都是有一定的适用范围和</w:t>
      </w:r>
      <w:r>
        <w:rPr>
          <w:rFonts w:hint="eastAsia"/>
        </w:rPr>
        <w:t>优缺点</w:t>
      </w:r>
      <w:r w:rsidRPr="001F0EB3">
        <w:rPr>
          <w:rFonts w:hint="eastAsia"/>
        </w:rPr>
        <w:t>，</w:t>
      </w:r>
      <w:r w:rsidR="003350A3">
        <w:rPr>
          <w:rFonts w:hint="eastAsia"/>
        </w:rPr>
        <w:t>在国内，</w:t>
      </w:r>
      <w:r w:rsidR="001303C6">
        <w:rPr>
          <w:rFonts w:hint="eastAsia"/>
        </w:rPr>
        <w:t>我们所见过商品成本的核算方式无外乎三种：批次成本核算、移动加权（即大家所说的平均成本价）、月度移动加权成本。</w:t>
      </w:r>
    </w:p>
    <w:p w:rsidR="008424BF" w:rsidRDefault="00BE674C" w:rsidP="00F91DC1">
      <w:pPr>
        <w:spacing w:line="360" w:lineRule="auto"/>
        <w:ind w:firstLine="420"/>
      </w:pPr>
      <w:r>
        <w:rPr>
          <w:rFonts w:hint="eastAsia"/>
        </w:rPr>
        <w:t>月度移动加权成本</w:t>
      </w:r>
      <w:r>
        <w:t>在生产性企业中最为常见</w:t>
      </w:r>
      <w:r>
        <w:rPr>
          <w:rFonts w:hint="eastAsia"/>
        </w:rPr>
        <w:t>，也就是大家熟悉的</w:t>
      </w:r>
      <w:r w:rsidR="00F91DC1">
        <w:rPr>
          <w:rFonts w:hint="eastAsia"/>
        </w:rPr>
        <w:t>生产型企业所用</w:t>
      </w:r>
      <w:r>
        <w:rPr>
          <w:rFonts w:hint="eastAsia"/>
        </w:rPr>
        <w:t>ERP</w:t>
      </w:r>
      <w:r>
        <w:rPr>
          <w:rFonts w:hint="eastAsia"/>
        </w:rPr>
        <w:t>系统。</w:t>
      </w:r>
      <w:r w:rsidR="00F91DC1">
        <w:rPr>
          <w:rFonts w:hint="eastAsia"/>
        </w:rPr>
        <w:t>生产</w:t>
      </w:r>
      <w:r>
        <w:rPr>
          <w:rFonts w:hint="eastAsia"/>
        </w:rPr>
        <w:t>型企业对于成本和毛利即时性需求不高</w:t>
      </w:r>
      <w:r w:rsidR="008424BF">
        <w:rPr>
          <w:rFonts w:hint="eastAsia"/>
        </w:rPr>
        <w:t>，按月计算，比较符合实际，较为简单和准确。</w:t>
      </w:r>
    </w:p>
    <w:p w:rsidR="008424BF" w:rsidRDefault="008424BF" w:rsidP="00F91DC1">
      <w:pPr>
        <w:spacing w:line="360" w:lineRule="auto"/>
        <w:ind w:firstLine="420"/>
      </w:pPr>
      <w:r>
        <w:t>在零售企业中</w:t>
      </w:r>
      <w:r>
        <w:rPr>
          <w:rFonts w:hint="eastAsia"/>
        </w:rPr>
        <w:t>，</w:t>
      </w:r>
      <w:r>
        <w:t>因为要根据销售情况</w:t>
      </w:r>
      <w:r>
        <w:rPr>
          <w:rFonts w:hint="eastAsia"/>
        </w:rPr>
        <w:t>，不定期</w:t>
      </w:r>
      <w:r>
        <w:t>做一些业务调整</w:t>
      </w:r>
      <w:r>
        <w:rPr>
          <w:rFonts w:hint="eastAsia"/>
        </w:rPr>
        <w:t>，对毛利即时性需求也较高，因此市面上大部分零售进销存软件采用</w:t>
      </w:r>
      <w:r w:rsidR="00F65EE8">
        <w:rPr>
          <w:rFonts w:hint="eastAsia"/>
        </w:rPr>
        <w:t>的是</w:t>
      </w:r>
      <w:r>
        <w:rPr>
          <w:rFonts w:hint="eastAsia"/>
        </w:rPr>
        <w:t>批次成本核算或者是移动加权。而且，不同软件厂商</w:t>
      </w:r>
      <w:r w:rsidR="00F65EE8">
        <w:rPr>
          <w:rFonts w:hint="eastAsia"/>
        </w:rPr>
        <w:t>即便是同一类型的算法，在细节处理上也会存在很大差异。</w:t>
      </w:r>
    </w:p>
    <w:p w:rsidR="00B416B2" w:rsidRDefault="001F0EB3" w:rsidP="00F91DC1">
      <w:pPr>
        <w:spacing w:line="360" w:lineRule="auto"/>
        <w:ind w:firstLineChars="200" w:firstLine="420"/>
      </w:pPr>
      <w:r>
        <w:rPr>
          <w:rFonts w:hint="eastAsia"/>
        </w:rPr>
        <w:t>我们以</w:t>
      </w:r>
      <w:r w:rsidR="00EB6DAF">
        <w:rPr>
          <w:rFonts w:hint="eastAsia"/>
        </w:rPr>
        <w:t>一品多供应商商</w:t>
      </w:r>
      <w:r w:rsidRPr="001F0EB3">
        <w:rPr>
          <w:rFonts w:hint="eastAsia"/>
        </w:rPr>
        <w:t>退货问题</w:t>
      </w:r>
      <w:r>
        <w:rPr>
          <w:rFonts w:hint="eastAsia"/>
        </w:rPr>
        <w:t>为切入点，</w:t>
      </w:r>
      <w:r w:rsidR="008C5492">
        <w:rPr>
          <w:rFonts w:hint="eastAsia"/>
        </w:rPr>
        <w:t>它</w:t>
      </w:r>
      <w:r w:rsidRPr="001F0EB3">
        <w:rPr>
          <w:rFonts w:hint="eastAsia"/>
        </w:rPr>
        <w:t>可</w:t>
      </w:r>
      <w:r w:rsidR="008C5492">
        <w:rPr>
          <w:rFonts w:hint="eastAsia"/>
        </w:rPr>
        <w:t>以从一定角度</w:t>
      </w:r>
      <w:r w:rsidRPr="001F0EB3">
        <w:rPr>
          <w:rFonts w:hint="eastAsia"/>
        </w:rPr>
        <w:t>反映出</w:t>
      </w:r>
      <w:r w:rsidR="008C5492">
        <w:rPr>
          <w:rFonts w:hint="eastAsia"/>
        </w:rPr>
        <w:t>软件开发商</w:t>
      </w:r>
      <w:r w:rsidRPr="001F0EB3">
        <w:rPr>
          <w:rFonts w:hint="eastAsia"/>
        </w:rPr>
        <w:t>对库存管理、成本核算和供应商结算的理解</w:t>
      </w:r>
      <w:r w:rsidR="00F65EE8">
        <w:rPr>
          <w:rFonts w:hint="eastAsia"/>
        </w:rPr>
        <w:t>。</w:t>
      </w:r>
      <w:r w:rsidR="00EB6DAF">
        <w:rPr>
          <w:rFonts w:hint="eastAsia"/>
        </w:rPr>
        <w:t>有的人可能会问，一定时期为什么要有两个供应商，价格还不一样</w:t>
      </w:r>
      <w:r w:rsidR="00FF40E5">
        <w:rPr>
          <w:rFonts w:hint="eastAsia"/>
        </w:rPr>
        <w:t>。</w:t>
      </w:r>
      <w:r w:rsidR="00EB6DAF">
        <w:rPr>
          <w:rFonts w:hint="eastAsia"/>
        </w:rPr>
        <w:t>大的零售企业比如家乐福、沃尔玛、大润发可能不会有这个问题，</w:t>
      </w:r>
      <w:r w:rsidR="00827614">
        <w:rPr>
          <w:rFonts w:hint="eastAsia"/>
        </w:rPr>
        <w:t>能给这类企业供应商品的供应商供货都有供货能力等资格审查，并且签有</w:t>
      </w:r>
      <w:r w:rsidR="00FF40E5">
        <w:rPr>
          <w:rFonts w:hint="eastAsia"/>
        </w:rPr>
        <w:t>严格供应协议，</w:t>
      </w:r>
      <w:r w:rsidR="00827614">
        <w:rPr>
          <w:rFonts w:hint="eastAsia"/>
        </w:rPr>
        <w:t>很少需要再找第二家</w:t>
      </w:r>
      <w:r w:rsidR="00EB6DAF">
        <w:rPr>
          <w:rFonts w:hint="eastAsia"/>
        </w:rPr>
        <w:t>。但是中小零售企业这个</w:t>
      </w:r>
      <w:r w:rsidR="003C0E4A">
        <w:rPr>
          <w:rFonts w:hint="eastAsia"/>
        </w:rPr>
        <w:t>现象</w:t>
      </w:r>
      <w:r w:rsidR="00EB6DAF">
        <w:rPr>
          <w:rFonts w:hint="eastAsia"/>
        </w:rPr>
        <w:t>是很常见。</w:t>
      </w:r>
      <w:r w:rsidR="00EB6DAF" w:rsidRPr="00EB6DAF">
        <w:rPr>
          <w:rFonts w:hint="eastAsia"/>
        </w:rPr>
        <w:t>有些品牌商品，</w:t>
      </w:r>
      <w:r w:rsidR="00EB6DAF">
        <w:rPr>
          <w:rFonts w:hint="eastAsia"/>
        </w:rPr>
        <w:t>比如</w:t>
      </w:r>
      <w:r w:rsidR="00EB6DAF" w:rsidRPr="00EB6DAF">
        <w:rPr>
          <w:rFonts w:hint="eastAsia"/>
        </w:rPr>
        <w:t>可乐，做可乐供货商的数不胜数，你敢让你的卖场中可乐缺货吗？你能保证你的可乐供货商一定能满足你的需求吗？</w:t>
      </w:r>
    </w:p>
    <w:p w:rsidR="00B416B2" w:rsidRDefault="00EB6DAF" w:rsidP="00F91DC1">
      <w:pPr>
        <w:spacing w:line="360" w:lineRule="auto"/>
        <w:ind w:firstLineChars="200" w:firstLine="420"/>
      </w:pPr>
      <w:r>
        <w:rPr>
          <w:rFonts w:hint="eastAsia"/>
        </w:rPr>
        <w:t>某零售企业某商品有</w:t>
      </w:r>
      <w:r w:rsidRPr="00EB6DAF">
        <w:rPr>
          <w:rFonts w:hint="eastAsia"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、</w:t>
      </w:r>
      <w:r w:rsidRPr="00EB6DAF">
        <w:rPr>
          <w:rFonts w:hint="eastAsia"/>
        </w:rPr>
        <w:t>B</w:t>
      </w:r>
      <w:r>
        <w:rPr>
          <w:rFonts w:hint="eastAsia"/>
        </w:rPr>
        <w:t>两个</w:t>
      </w:r>
      <w:r w:rsidRPr="00EB6DAF">
        <w:rPr>
          <w:rFonts w:hint="eastAsia"/>
        </w:rPr>
        <w:t>供应商，还有</w:t>
      </w:r>
      <w:r w:rsidRPr="00EB6DAF">
        <w:rPr>
          <w:rFonts w:hint="eastAsia"/>
        </w:rPr>
        <w:t>B</w:t>
      </w:r>
      <w:r w:rsidRPr="00EB6DAF">
        <w:rPr>
          <w:rFonts w:hint="eastAsia"/>
        </w:rPr>
        <w:t>供应商的货。</w:t>
      </w:r>
      <w:r>
        <w:rPr>
          <w:rFonts w:hint="eastAsia"/>
        </w:rPr>
        <w:t>采购</w:t>
      </w:r>
      <w:r w:rsidRPr="00EB6DAF">
        <w:rPr>
          <w:rFonts w:hint="eastAsia"/>
        </w:rPr>
        <w:t>先从</w:t>
      </w:r>
      <w:r w:rsidRPr="00EB6DAF">
        <w:rPr>
          <w:rFonts w:hint="eastAsia"/>
        </w:rPr>
        <w:t>A</w:t>
      </w:r>
      <w:r w:rsidRPr="00EB6DAF">
        <w:rPr>
          <w:rFonts w:hint="eastAsia"/>
        </w:rPr>
        <w:t>供应商，进价为</w:t>
      </w:r>
      <w:r w:rsidRPr="00EB6DAF">
        <w:rPr>
          <w:rFonts w:hint="eastAsia"/>
        </w:rPr>
        <w:t>15</w:t>
      </w:r>
      <w:r w:rsidRPr="00EB6DAF">
        <w:rPr>
          <w:rFonts w:hint="eastAsia"/>
        </w:rPr>
        <w:t>，数量为</w:t>
      </w:r>
      <w:r w:rsidRPr="00EB6DAF">
        <w:rPr>
          <w:rFonts w:hint="eastAsia"/>
        </w:rPr>
        <w:t>100</w:t>
      </w:r>
      <w:r w:rsidRPr="00EB6DAF">
        <w:rPr>
          <w:rFonts w:hint="eastAsia"/>
        </w:rPr>
        <w:t>，然后再从</w:t>
      </w:r>
      <w:r w:rsidRPr="00EB6DAF">
        <w:rPr>
          <w:rFonts w:hint="eastAsia"/>
        </w:rPr>
        <w:t>B</w:t>
      </w:r>
      <w:r w:rsidRPr="00EB6DAF">
        <w:rPr>
          <w:rFonts w:hint="eastAsia"/>
        </w:rPr>
        <w:t>供应商进货，进价为</w:t>
      </w:r>
      <w:r w:rsidRPr="00EB6DAF">
        <w:rPr>
          <w:rFonts w:hint="eastAsia"/>
        </w:rPr>
        <w:t>14</w:t>
      </w:r>
      <w:r w:rsidRPr="00EB6DAF">
        <w:rPr>
          <w:rFonts w:hint="eastAsia"/>
        </w:rPr>
        <w:t>，数量为</w:t>
      </w:r>
      <w:r w:rsidRPr="00EB6DAF">
        <w:rPr>
          <w:rFonts w:hint="eastAsia"/>
        </w:rPr>
        <w:t>200</w:t>
      </w:r>
      <w:r>
        <w:rPr>
          <w:rFonts w:hint="eastAsia"/>
        </w:rPr>
        <w:t>。</w:t>
      </w:r>
      <w:r w:rsidRPr="00EB6DAF">
        <w:rPr>
          <w:rFonts w:hint="eastAsia"/>
        </w:rPr>
        <w:t>商品销售</w:t>
      </w:r>
      <w:r w:rsidRPr="00EB6DAF">
        <w:rPr>
          <w:rFonts w:hint="eastAsia"/>
        </w:rPr>
        <w:t>150</w:t>
      </w:r>
      <w:r w:rsidRPr="00EB6DAF">
        <w:rPr>
          <w:rFonts w:hint="eastAsia"/>
        </w:rPr>
        <w:t>个</w:t>
      </w:r>
      <w:r w:rsidR="00826F0D">
        <w:rPr>
          <w:rFonts w:hint="eastAsia"/>
        </w:rPr>
        <w:t>，</w:t>
      </w:r>
      <w:r w:rsidRPr="00EB6DAF">
        <w:rPr>
          <w:rFonts w:hint="eastAsia"/>
        </w:rPr>
        <w:t>而实际中</w:t>
      </w:r>
      <w:r w:rsidRPr="00EB6DAF">
        <w:rPr>
          <w:rFonts w:hint="eastAsia"/>
        </w:rPr>
        <w:t>A</w:t>
      </w:r>
      <w:r w:rsidRPr="00EB6DAF">
        <w:rPr>
          <w:rFonts w:hint="eastAsia"/>
        </w:rPr>
        <w:t>供应商有少量货需要退</w:t>
      </w:r>
      <w:r>
        <w:rPr>
          <w:rFonts w:hint="eastAsia"/>
        </w:rPr>
        <w:t>。</w:t>
      </w:r>
    </w:p>
    <w:p w:rsidR="00EB6DAF" w:rsidRDefault="00826F0D" w:rsidP="00F91DC1">
      <w:pPr>
        <w:spacing w:line="360" w:lineRule="auto"/>
        <w:ind w:firstLineChars="200" w:firstLine="420"/>
      </w:pPr>
      <w:r>
        <w:rPr>
          <w:rFonts w:hint="eastAsia"/>
        </w:rPr>
        <w:t>那么采用平均成本价核算方式相对简单</w:t>
      </w:r>
      <w:r w:rsidR="00632DAA">
        <w:rPr>
          <w:rFonts w:hint="eastAsia"/>
        </w:rPr>
        <w:t>，其优缺点</w:t>
      </w:r>
      <w:r>
        <w:rPr>
          <w:rFonts w:hint="eastAsia"/>
        </w:rPr>
        <w:t>，相信大家也都能理解。那么不同批次软件处理可能就会有差异，</w:t>
      </w:r>
      <w:r w:rsidR="00B416B2">
        <w:rPr>
          <w:rFonts w:hint="eastAsia"/>
        </w:rPr>
        <w:t>假如采用先进先出</w:t>
      </w:r>
      <w:r w:rsidR="00A07ED4">
        <w:rPr>
          <w:rFonts w:hint="eastAsia"/>
        </w:rPr>
        <w:t>批次方式</w:t>
      </w:r>
      <w:r w:rsidR="00B416B2">
        <w:rPr>
          <w:rFonts w:hint="eastAsia"/>
        </w:rPr>
        <w:t>，</w:t>
      </w:r>
      <w:r w:rsidR="00B416B2">
        <w:rPr>
          <w:rFonts w:hint="eastAsia"/>
        </w:rPr>
        <w:t>A</w:t>
      </w:r>
      <w:r w:rsidR="00B416B2">
        <w:rPr>
          <w:rFonts w:hint="eastAsia"/>
        </w:rPr>
        <w:t>供应商在软件中批次已经冲减完成，不同软件</w:t>
      </w:r>
      <w:r w:rsidR="0030595D">
        <w:rPr>
          <w:rFonts w:hint="eastAsia"/>
        </w:rPr>
        <w:t>处理方式</w:t>
      </w:r>
      <w:r w:rsidR="00B416B2">
        <w:rPr>
          <w:rFonts w:hint="eastAsia"/>
        </w:rPr>
        <w:t>会有差异：</w:t>
      </w:r>
      <w:r>
        <w:rPr>
          <w:rFonts w:hint="eastAsia"/>
        </w:rPr>
        <w:t>有些软件可能要强制做虚拟销售退货，退完后，在将货退给供应商</w:t>
      </w:r>
      <w:r>
        <w:rPr>
          <w:rFonts w:hint="eastAsia"/>
        </w:rPr>
        <w:t>A</w:t>
      </w:r>
      <w:r>
        <w:rPr>
          <w:rFonts w:hint="eastAsia"/>
        </w:rPr>
        <w:t>，再同样数量销售。有些软件可能直</w:t>
      </w:r>
      <w:bookmarkStart w:id="0" w:name="_GoBack"/>
      <w:bookmarkEnd w:id="0"/>
      <w:r>
        <w:rPr>
          <w:rFonts w:hint="eastAsia"/>
        </w:rPr>
        <w:t>接限制不让退货给供应商</w:t>
      </w:r>
      <w:r>
        <w:rPr>
          <w:rFonts w:hint="eastAsia"/>
        </w:rPr>
        <w:t>A</w:t>
      </w:r>
      <w:r>
        <w:rPr>
          <w:rFonts w:hint="eastAsia"/>
        </w:rPr>
        <w:t>。有些软件则不限制，则自动</w:t>
      </w:r>
      <w:r w:rsidR="00B416B2">
        <w:rPr>
          <w:rFonts w:hint="eastAsia"/>
        </w:rPr>
        <w:t>重算批次数据（假如大部分重算正确并相对合理）</w:t>
      </w:r>
      <w:r>
        <w:rPr>
          <w:rFonts w:hint="eastAsia"/>
        </w:rPr>
        <w:t>。</w:t>
      </w:r>
    </w:p>
    <w:p w:rsidR="00632DAA" w:rsidRDefault="00FE0340" w:rsidP="00632DAA">
      <w:pPr>
        <w:spacing w:line="360" w:lineRule="auto"/>
        <w:ind w:firstLine="420"/>
      </w:pPr>
      <w:r>
        <w:rPr>
          <w:rFonts w:hint="eastAsia"/>
        </w:rPr>
        <w:t>类似这样问题</w:t>
      </w:r>
      <w:r w:rsidR="00826F0D">
        <w:rPr>
          <w:rFonts w:hint="eastAsia"/>
        </w:rPr>
        <w:t>还有很多，比如</w:t>
      </w:r>
      <w:r w:rsidR="00B416B2">
        <w:rPr>
          <w:rFonts w:hint="eastAsia"/>
        </w:rPr>
        <w:t>：</w:t>
      </w:r>
      <w:r w:rsidR="00826F0D" w:rsidRPr="00826F0D">
        <w:rPr>
          <w:rFonts w:hint="eastAsia"/>
        </w:rPr>
        <w:t>如果我发现上个月的几笔入库资料输入有误，</w:t>
      </w:r>
      <w:r w:rsidR="00632DAA">
        <w:rPr>
          <w:rFonts w:hint="eastAsia"/>
        </w:rPr>
        <w:t>为了不影响账款结算数据，</w:t>
      </w:r>
      <w:r w:rsidR="00B416B2">
        <w:rPr>
          <w:rFonts w:hint="eastAsia"/>
        </w:rPr>
        <w:t>而是直接补做相关</w:t>
      </w:r>
      <w:r w:rsidR="00632DAA">
        <w:rPr>
          <w:rFonts w:hint="eastAsia"/>
        </w:rPr>
        <w:t>出入库</w:t>
      </w:r>
      <w:r w:rsidR="00B416B2">
        <w:rPr>
          <w:rFonts w:hint="eastAsia"/>
        </w:rPr>
        <w:t>单据</w:t>
      </w:r>
      <w:r w:rsidR="00632DAA">
        <w:rPr>
          <w:rFonts w:hint="eastAsia"/>
        </w:rPr>
        <w:t>，那么这种情况下批次数据可能不会准确，</w:t>
      </w:r>
      <w:r w:rsidR="00632DAA">
        <w:rPr>
          <w:rFonts w:hint="eastAsia"/>
        </w:rPr>
        <w:lastRenderedPageBreak/>
        <w:t>同时批次软件开发商不会重算所有批次数据，即便重算（假如重算正确，大部分批次软件开发商在重算成本往往容易出错），软件里面而商品实际供应商未必和软件里面商品供应商对的上，因此批次成本，也是相对准确的成本。</w:t>
      </w:r>
      <w:r w:rsidR="003D1B98" w:rsidRPr="003D1B98">
        <w:rPr>
          <w:rFonts w:hint="eastAsia"/>
        </w:rPr>
        <w:t>如此一点利确要化费大量的人力资源才能得到</w:t>
      </w:r>
      <w:r w:rsidR="003D1B98" w:rsidRPr="003D1B98">
        <w:rPr>
          <w:rFonts w:hint="eastAsia"/>
        </w:rPr>
        <w:t>,</w:t>
      </w:r>
      <w:r w:rsidR="003D1B98" w:rsidRPr="003D1B98">
        <w:rPr>
          <w:rFonts w:hint="eastAsia"/>
        </w:rPr>
        <w:t>是否有些得不偿失</w:t>
      </w:r>
      <w:r w:rsidR="003D1B98" w:rsidRPr="003D1B98">
        <w:rPr>
          <w:rFonts w:hint="eastAsia"/>
        </w:rPr>
        <w:t>?</w:t>
      </w:r>
      <w:r w:rsidR="003D1B98" w:rsidRPr="003D1B98">
        <w:rPr>
          <w:rFonts w:hint="eastAsia"/>
        </w:rPr>
        <w:t>而且近几年，人力成本高，零售行业人员变动较大，对中小企业而言，选择平均成本应该是比较合理选择。</w:t>
      </w:r>
    </w:p>
    <w:p w:rsidR="001F0EB3" w:rsidRDefault="00826F0D" w:rsidP="00632DAA">
      <w:pPr>
        <w:spacing w:line="360" w:lineRule="auto"/>
        <w:ind w:firstLine="420"/>
      </w:pPr>
      <w:r>
        <w:rPr>
          <w:rFonts w:hint="eastAsia"/>
        </w:rPr>
        <w:t>总而言之，</w:t>
      </w:r>
      <w:r w:rsidR="00632DAA">
        <w:rPr>
          <w:rFonts w:hint="eastAsia"/>
        </w:rPr>
        <w:t>批次也好，加权也罢，</w:t>
      </w:r>
      <w:r>
        <w:rPr>
          <w:rFonts w:hint="eastAsia"/>
        </w:rPr>
        <w:t>顺利的让业务进行，</w:t>
      </w:r>
      <w:r w:rsidR="003D1B98">
        <w:rPr>
          <w:rFonts w:hint="eastAsia"/>
        </w:rPr>
        <w:t>同时不影响结算。</w:t>
      </w:r>
      <w:r w:rsidR="00FE0340">
        <w:rPr>
          <w:rFonts w:hint="eastAsia"/>
        </w:rPr>
        <w:t>能</w:t>
      </w:r>
      <w:r>
        <w:rPr>
          <w:rFonts w:hint="eastAsia"/>
        </w:rPr>
        <w:t>相对</w:t>
      </w:r>
      <w:r w:rsidR="00FE0340">
        <w:rPr>
          <w:rFonts w:hint="eastAsia"/>
        </w:rPr>
        <w:t>处理</w:t>
      </w:r>
      <w:r>
        <w:rPr>
          <w:rFonts w:hint="eastAsia"/>
        </w:rPr>
        <w:t>好成本的软件</w:t>
      </w:r>
      <w:r w:rsidR="00FE0340">
        <w:rPr>
          <w:rFonts w:hint="eastAsia"/>
        </w:rPr>
        <w:t>就是好的软件</w:t>
      </w:r>
      <w:r>
        <w:rPr>
          <w:rFonts w:hint="eastAsia"/>
        </w:rPr>
        <w:t>。</w:t>
      </w:r>
    </w:p>
    <w:p w:rsidR="001303C6" w:rsidRDefault="001F0EB3" w:rsidP="00632DAA">
      <w:pPr>
        <w:spacing w:line="360" w:lineRule="auto"/>
        <w:ind w:firstLineChars="200" w:firstLine="420"/>
      </w:pPr>
      <w:r>
        <w:t>因此</w:t>
      </w:r>
      <w:r>
        <w:rPr>
          <w:rFonts w:hint="eastAsia"/>
        </w:rPr>
        <w:t>，</w:t>
      </w:r>
      <w:r>
        <w:t>如果零售企业想采用批次成计算时</w:t>
      </w:r>
      <w:r>
        <w:rPr>
          <w:rFonts w:hint="eastAsia"/>
        </w:rPr>
        <w:t>，建议在选购</w:t>
      </w:r>
      <w:r w:rsidR="008C5492">
        <w:rPr>
          <w:rFonts w:hint="eastAsia"/>
        </w:rPr>
        <w:t>软件产品时可以咨询软件开发商对此问题的处理方式。因为不同企业处理方式可能差异较大，处理业务流程也会不同。</w:t>
      </w:r>
    </w:p>
    <w:p w:rsidR="00DC07CC" w:rsidRDefault="00DB1759" w:rsidP="00F91DC1">
      <w:pPr>
        <w:spacing w:line="360" w:lineRule="auto"/>
        <w:ind w:firstLine="420"/>
      </w:pPr>
      <w:r>
        <w:t>综上所属</w:t>
      </w:r>
      <w:r>
        <w:rPr>
          <w:rFonts w:hint="eastAsia"/>
        </w:rPr>
        <w:t>，</w:t>
      </w:r>
      <w:r w:rsidR="00F65EE8">
        <w:t>成本算法不能说谁好谁坏</w:t>
      </w:r>
      <w:r w:rsidR="00F65EE8">
        <w:rPr>
          <w:rFonts w:hint="eastAsia"/>
        </w:rPr>
        <w:t>，</w:t>
      </w:r>
      <w:r w:rsidR="00827614">
        <w:rPr>
          <w:rFonts w:hint="eastAsia"/>
        </w:rPr>
        <w:t>企业发展的不同阶段，管理需求也不一样，</w:t>
      </w:r>
      <w:r w:rsidR="00F65EE8">
        <w:rPr>
          <w:rFonts w:hint="eastAsia"/>
        </w:rPr>
        <w:t>应该根据实际管理需求去选择</w:t>
      </w:r>
      <w:r w:rsidR="00827614">
        <w:rPr>
          <w:rFonts w:hint="eastAsia"/>
        </w:rPr>
        <w:t>，</w:t>
      </w:r>
      <w:r>
        <w:rPr>
          <w:rFonts w:hint="eastAsia"/>
        </w:rPr>
        <w:t>总的方向是</w:t>
      </w:r>
      <w:r w:rsidRPr="00DB1759">
        <w:rPr>
          <w:rFonts w:hint="eastAsia"/>
        </w:rPr>
        <w:t>核算的越细致</w:t>
      </w:r>
      <w:r>
        <w:rPr>
          <w:rFonts w:hint="eastAsia"/>
        </w:rPr>
        <w:t>，管理成本越高。</w:t>
      </w:r>
    </w:p>
    <w:p w:rsidR="001303C6" w:rsidRDefault="003C0E4A" w:rsidP="00F91DC1">
      <w:pPr>
        <w:spacing w:line="360" w:lineRule="auto"/>
        <w:ind w:firstLine="420"/>
      </w:pPr>
      <w:r>
        <w:rPr>
          <w:rFonts w:hint="eastAsia"/>
        </w:rPr>
        <w:t>以上只是个人见解，难免有错误的地方，欢迎大家批评指正。大家如果有好的见解，恳请发送至邮箱</w:t>
      </w:r>
      <w:r>
        <w:rPr>
          <w:rFonts w:hint="eastAsia"/>
        </w:rPr>
        <w:t>2880968771@qq.com</w:t>
      </w:r>
    </w:p>
    <w:p w:rsidR="003C0E4A" w:rsidRDefault="003C0E4A" w:rsidP="00F91DC1">
      <w:pPr>
        <w:spacing w:line="360" w:lineRule="auto"/>
        <w:ind w:firstLine="420"/>
      </w:pPr>
      <w:r>
        <w:rPr>
          <w:rFonts w:hint="eastAsia"/>
        </w:rPr>
        <w:t xml:space="preserve"> </w:t>
      </w:r>
    </w:p>
    <w:p w:rsidR="003C0E4A" w:rsidRDefault="003C0E4A" w:rsidP="00F91DC1">
      <w:pPr>
        <w:spacing w:line="360" w:lineRule="auto"/>
        <w:ind w:firstLine="420"/>
      </w:pPr>
      <w:r>
        <w:t xml:space="preserve">                                                                  </w:t>
      </w:r>
      <w:r>
        <w:t>陈欢</w:t>
      </w:r>
      <w:r>
        <w:rPr>
          <w:rFonts w:hint="eastAsia"/>
        </w:rPr>
        <w:t xml:space="preserve">  </w:t>
      </w:r>
    </w:p>
    <w:p w:rsidR="003C0E4A" w:rsidRDefault="003C0E4A" w:rsidP="00F91DC1">
      <w:pPr>
        <w:spacing w:line="360" w:lineRule="auto"/>
        <w:ind w:firstLineChars="3400" w:firstLine="7140"/>
      </w:pPr>
      <w:r>
        <w:rPr>
          <w:rFonts w:hint="eastAsia"/>
        </w:rPr>
        <w:t>2018-</w:t>
      </w:r>
      <w:r>
        <w:t>02</w:t>
      </w:r>
      <w:r>
        <w:rPr>
          <w:rFonts w:hint="eastAsia"/>
        </w:rPr>
        <w:t>-</w:t>
      </w:r>
      <w:r>
        <w:t>02</w:t>
      </w:r>
    </w:p>
    <w:p w:rsidR="001303C6" w:rsidRDefault="001303C6"/>
    <w:p w:rsidR="001303C6" w:rsidRDefault="001303C6"/>
    <w:p w:rsidR="001303C6" w:rsidRDefault="001303C6"/>
    <w:p w:rsidR="001303C6" w:rsidRDefault="001303C6"/>
    <w:p w:rsidR="001303C6" w:rsidRDefault="001303C6"/>
    <w:p w:rsidR="001303C6" w:rsidRDefault="001303C6"/>
    <w:p w:rsidR="001303C6" w:rsidRDefault="001303C6"/>
    <w:p w:rsidR="001303C6" w:rsidRDefault="001303C6"/>
    <w:p w:rsidR="001303C6" w:rsidRDefault="001303C6"/>
    <w:p w:rsidR="001303C6" w:rsidRDefault="001303C6"/>
    <w:p w:rsidR="001303C6" w:rsidRDefault="001303C6"/>
    <w:p w:rsidR="001303C6" w:rsidRDefault="001303C6"/>
    <w:p w:rsidR="001303C6" w:rsidRDefault="001303C6"/>
    <w:p w:rsidR="001303C6" w:rsidRDefault="001303C6"/>
    <w:sectPr w:rsidR="00130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B2"/>
    <w:rsid w:val="001303C6"/>
    <w:rsid w:val="001F0EB3"/>
    <w:rsid w:val="0030595D"/>
    <w:rsid w:val="003350A3"/>
    <w:rsid w:val="003C0E4A"/>
    <w:rsid w:val="003D1B98"/>
    <w:rsid w:val="00632DAA"/>
    <w:rsid w:val="00826F0D"/>
    <w:rsid w:val="00827614"/>
    <w:rsid w:val="008424BF"/>
    <w:rsid w:val="008C5492"/>
    <w:rsid w:val="00A07ED4"/>
    <w:rsid w:val="00B416B2"/>
    <w:rsid w:val="00BE674C"/>
    <w:rsid w:val="00D97312"/>
    <w:rsid w:val="00DB1759"/>
    <w:rsid w:val="00DC07CC"/>
    <w:rsid w:val="00EB6DAF"/>
    <w:rsid w:val="00F44867"/>
    <w:rsid w:val="00F636B2"/>
    <w:rsid w:val="00F65EE8"/>
    <w:rsid w:val="00F91DC1"/>
    <w:rsid w:val="00FE0340"/>
    <w:rsid w:val="00FF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2B083-1D0F-4FD8-B6FD-53C9781F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63A8A-4474-496B-B397-CD2B3865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2018-03-02T13:50:00Z</dcterms:created>
  <dcterms:modified xsi:type="dcterms:W3CDTF">2018-03-02T16:40:00Z</dcterms:modified>
</cp:coreProperties>
</file>